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Ludwigshafen am Rhein,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industrial Rhine city that punches above its weight — with a world-class art museum, a buzzy waterfront mall, and a direct line to Heidelberg's romantic castle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· 💶 Currency: Euro (€) · 🗣️ Language: German · 🍷 Palatinate wine country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pier on the Rhine, walk-off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Rhein-Galerie mall ~5 min on foot; city centre ~10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 to Heidelberg, wine tasting, art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Wilhelm Hack Museum's giant Joan Miró facade mosaic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€10–20 — Taxis are available at the port. Short city-center rides run €10–15; cross-river trips to Mannheim cost roughly €15–20.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Heidelberg Castle &amp; Old Town — </w:t>
      </w:r>
      <w:r>
        <w:rPr>
          <w:rFonts w:ascii="Arial" w:hAnsi="Arial" w:cs="Arial"/>
          <w:b w:val="0"/>
          <w:i w:val="0"/>
          <w:sz w:val="20"/>
        </w:rPr>
        <w:t>Germany's most romantic ruin looms above a perfectly preserved baroque old town on the Neckar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Wilhelm Hack Museum — </w:t>
      </w:r>
      <w:r>
        <w:rPr>
          <w:rFonts w:ascii="Arial" w:hAnsi="Arial" w:cs="Arial"/>
          <w:b w:val="0"/>
          <w:i w:val="0"/>
          <w:sz w:val="20"/>
        </w:rPr>
        <w:t>A heavyweight modern-art collection — Mondrian, Kandinsky, Lichtenstein, Warhol — in a museum best known for its colossal 55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Palatinate Wine &amp; Village Tour — </w:t>
      </w:r>
      <w:r>
        <w:rPr>
          <w:rFonts w:ascii="Arial" w:hAnsi="Arial" w:cs="Arial"/>
          <w:b w:val="0"/>
          <w:i w:val="0"/>
          <w:sz w:val="20"/>
        </w:rPr>
        <w:t>The Deutsche Weinstraße (German Wine Route) passes through rolling vineyards just south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Mannheim Baroque Palace — </w:t>
      </w:r>
      <w:r>
        <w:rPr>
          <w:rFonts w:ascii="Arial" w:hAnsi="Arial" w:cs="Arial"/>
          <w:b w:val="0"/>
          <w:i w:val="0"/>
          <w:sz w:val="20"/>
        </w:rPr>
        <w:t>Just across the Rhine bridge, Mannheim's vast baroque palace — one of the largest in Europe — houses a university today but opens…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&amp; Ebert Park Stroll — </w:t>
      </w:r>
      <w:r>
        <w:rPr>
          <w:rFonts w:ascii="Arial" w:hAnsi="Arial" w:cs="Arial"/>
          <w:b w:val="0"/>
          <w:i w:val="0"/>
          <w:sz w:val="20"/>
        </w:rPr>
        <w:t>Follow the revitalised Rheinufer promenade north from the pier past cafes, sculptures, and river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Rhine Promenade Walk: </w:t>
      </w:r>
      <w:r>
        <w:rPr>
          <w:rFonts w:ascii="Arial" w:hAnsi="Arial" w:cs="Arial"/>
          <w:b w:val="0"/>
          <w:i w:val="0"/>
          <w:sz w:val="20"/>
        </w:rPr>
        <w:t>2.5 km · 35 min · Flat — From the pier, head north along the Rhine promenade past the Rhein-Galerie, riverside cafes,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&amp; Art Loop: </w:t>
      </w:r>
      <w:r>
        <w:rPr>
          <w:rFonts w:ascii="Arial" w:hAnsi="Arial" w:cs="Arial"/>
          <w:b w:val="0"/>
          <w:i w:val="0"/>
          <w:sz w:val="20"/>
        </w:rPr>
        <w:t>3 km · 45 min · Flat — From the waterfront, walk inland past Berliner Platz to the Wilhelm Hack Museum, then loop back via…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5:42AM–9:03PM · Jul 5:36AM–9:27PM · Sep 7:02AM–7:38PM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cruiseports.org/ludwigshafen-am-rhein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Ludwigshafen am Rhein,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dwigshafen-am-rhe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Mosque in The Palace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Planetarium Mannheim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BASF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Kunsthalle Mannheim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WBL - Wild Park Rheingönheim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Wasserturm Mannheim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Schwetzingen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Reißinsel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