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Ravenna, Emilia-Romagna,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capital of the Western Roman Empire, Ravenna dazzles with eight UNESCO World Heritage mosaic sites — gold-and-cobalt Byzantine masterpieces rivaling anything in Istanbul or Rome. A flat, bikeable city where Dante is buried and the food is superb.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(Porto Corsini) · 🕒 Typical call: 8-10 hrs · 💶 Currency: Euro · 🗣️ Language: Italian · 🚌 Shuttle to center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Porto Corsini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Center: </w:t>
      </w:r>
      <w:r>
        <w:rPr>
          <w:rFonts w:ascii="Arial" w:hAnsi="Arial" w:cs="Arial"/>
          <w:b w:val="0"/>
          <w:i w:val="0"/>
          <w:sz w:val="20"/>
        </w:rPr>
        <w:t>~12 km; shuttle bus, taxi, or public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Byzantine mosaics, history, cycling, Emilian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of San Vitale + Mausoleum of Galla Placidia combo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€40 flat rate (1–3 pax); +€10/extra person — Fixed-rate taxis connect the cruise terminal to the city center (~20 min). Ravenna has fewer than 20 taxis total — book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Ravenna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Ravenna UNESCO Mosaic Walking Tour — </w:t>
      </w:r>
      <w:r>
        <w:rPr>
          <w:rFonts w:ascii="Arial" w:hAnsi="Arial" w:cs="Arial"/>
          <w:b w:val="0"/>
          <w:i w:val="0"/>
          <w:sz w:val="20"/>
        </w:rPr>
        <w:t>A guided sweep through the greatest hits: Basilica of San Vitale, Mausoleum of Galla Placidia, Neonian Baptistery, and Dante's…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Basilica of Sant'Apollinare in Classe — </w:t>
      </w:r>
      <w:r>
        <w:rPr>
          <w:rFonts w:ascii="Arial" w:hAnsi="Arial" w:cs="Arial"/>
          <w:b w:val="0"/>
          <w:i w:val="0"/>
          <w:sz w:val="20"/>
        </w:rPr>
        <w:t>About 5 km south of the city, this isolated 6th-century basilica has a stunning apse mosaic in an almost empty nave — far fewer…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Emilian Food &amp; Wine Experience — </w:t>
      </w:r>
      <w:r>
        <w:rPr>
          <w:rFonts w:ascii="Arial" w:hAnsi="Arial" w:cs="Arial"/>
          <w:b w:val="0"/>
          <w:i w:val="0"/>
          <w:sz w:val="20"/>
        </w:rPr>
        <w:t>Emilia-Romagna is Italy's culinary heartland.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by Bicycle — </w:t>
      </w:r>
      <w:r>
        <w:rPr>
          <w:rFonts w:ascii="Arial" w:hAnsi="Arial" w:cs="Arial"/>
          <w:b w:val="0"/>
          <w:i w:val="0"/>
          <w:sz w:val="20"/>
        </w:rPr>
        <w:t>Ravenna is pancake-flat and bike-mad — locals cycle everywhere.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Bologna Day Trip — </w:t>
      </w:r>
      <w:r>
        <w:rPr>
          <w:rFonts w:ascii="Arial" w:hAnsi="Arial" w:cs="Arial"/>
          <w:b w:val="0"/>
          <w:i w:val="0"/>
          <w:sz w:val="20"/>
        </w:rPr>
        <w:t>Italy's underrated food capital is about 75 km away (roughly 1 hr by train from Ravenna station).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Mosaic Circuit: </w:t>
      </w:r>
      <w:r>
        <w:rPr>
          <w:rFonts w:ascii="Arial" w:hAnsi="Arial" w:cs="Arial"/>
          <w:b w:val="0"/>
          <w:i w:val="0"/>
          <w:sz w:val="20"/>
        </w:rPr>
        <w:t>3 km · 2-3 hrs · Easy — The classic self-guided loop hitting the main mosaic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Piazza to Dante Stroll: </w:t>
      </w:r>
      <w:r>
        <w:rPr>
          <w:rFonts w:ascii="Arial" w:hAnsi="Arial" w:cs="Arial"/>
          <w:b w:val="0"/>
          <w:i w:val="0"/>
          <w:sz w:val="20"/>
        </w:rPr>
        <w:t>1.5 km · 30 min · Easy — A short walk from the central square through the medieval streets to Dante's Tomb and the flooded…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5:44AM–8:31PM · Jul 5:41AM–8:52PM · Sep 6:50AM–7:21PM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cruiseports.org/ravenna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Ravenna, Emilia-Romagna,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ven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St. Apollinaris in Classe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Dante's Tomb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di Sant'Apollinare Nuovo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 - Museo d’Arte della Città di Ravenna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Mausoleo di Galla Placidia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Battistero Neoniano (o degli Ortodossi)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Piazza del Popolo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